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72DAA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6"/>
          <w:sz w:val="32"/>
          <w:szCs w:val="32"/>
        </w:rPr>
        <w:t xml:space="preserve"> 1</w:t>
      </w:r>
    </w:p>
    <w:p w14:paraId="155B10C2">
      <w:pPr>
        <w:spacing w:line="315" w:lineRule="auto"/>
      </w:pPr>
    </w:p>
    <w:p w14:paraId="30F6E707">
      <w:pPr>
        <w:spacing w:line="315" w:lineRule="auto"/>
      </w:pPr>
    </w:p>
    <w:p w14:paraId="1A289B1D">
      <w:pPr>
        <w:spacing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“人工智能+高等教育”典型应用</w:t>
      </w:r>
    </w:p>
    <w:p w14:paraId="194CEB07">
      <w:pPr>
        <w:spacing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场景案例申报书</w:t>
      </w:r>
    </w:p>
    <w:p w14:paraId="0C86E802">
      <w:pPr>
        <w:spacing w:line="243" w:lineRule="auto"/>
      </w:pPr>
    </w:p>
    <w:p w14:paraId="07AC7E8D">
      <w:pPr>
        <w:spacing w:line="243" w:lineRule="auto"/>
      </w:pPr>
    </w:p>
    <w:p w14:paraId="2E1184B6">
      <w:pPr>
        <w:spacing w:line="243" w:lineRule="auto"/>
      </w:pPr>
    </w:p>
    <w:p w14:paraId="2821DFBF">
      <w:pPr>
        <w:spacing w:line="244" w:lineRule="auto"/>
      </w:pPr>
    </w:p>
    <w:p w14:paraId="659EA314">
      <w:pPr>
        <w:spacing w:line="244" w:lineRule="auto"/>
      </w:pPr>
    </w:p>
    <w:p w14:paraId="22E7BB25">
      <w:pPr>
        <w:spacing w:line="244" w:lineRule="auto"/>
      </w:pPr>
    </w:p>
    <w:p w14:paraId="6E2C0DDE">
      <w:pPr>
        <w:spacing w:line="600" w:lineRule="exact"/>
        <w:rPr>
          <w:sz w:val="32"/>
          <w:szCs w:val="32"/>
        </w:rPr>
      </w:pPr>
    </w:p>
    <w:p w14:paraId="5F86A6EC">
      <w:pPr>
        <w:pStyle w:val="3"/>
        <w:spacing w:line="600" w:lineRule="exact"/>
        <w:ind w:firstLine="644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1"/>
          <w:sz w:val="32"/>
          <w:szCs w:val="32"/>
        </w:rPr>
        <w:t>案例名称：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        </w:t>
      </w:r>
    </w:p>
    <w:p w14:paraId="6C67E8B0">
      <w:pPr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</w:p>
    <w:p w14:paraId="66AF7AC1">
      <w:pPr>
        <w:pStyle w:val="3"/>
        <w:spacing w:line="600" w:lineRule="exact"/>
        <w:ind w:firstLine="592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12"/>
          <w:sz w:val="32"/>
          <w:szCs w:val="32"/>
        </w:rPr>
        <w:t>申报高校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        </w:t>
      </w:r>
      <w:r>
        <w:rPr>
          <w:rFonts w:ascii="Times New Roman" w:hAnsi="Times New Roman" w:eastAsia="仿宋_GB2312" w:cs="仿宋_GB2312"/>
          <w:sz w:val="32"/>
          <w:szCs w:val="32"/>
          <w:u w:val="single"/>
        </w:rPr>
        <w:t xml:space="preserve"> </w:t>
      </w:r>
    </w:p>
    <w:p w14:paraId="060C1E83">
      <w:pPr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</w:p>
    <w:p w14:paraId="26A37ADB">
      <w:pPr>
        <w:pStyle w:val="3"/>
        <w:spacing w:line="600" w:lineRule="exact"/>
        <w:ind w:firstLine="624" w:firstLineChars="200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pacing w:val="-4"/>
          <w:sz w:val="32"/>
          <w:szCs w:val="32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        </w:t>
      </w:r>
    </w:p>
    <w:p w14:paraId="05DF319A">
      <w:pPr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br w:type="page"/>
      </w:r>
    </w:p>
    <w:p w14:paraId="29655155">
      <w:pPr>
        <w:spacing w:line="305" w:lineRule="auto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9"/>
          <w:pgMar w:top="2041" w:right="1531" w:bottom="1985" w:left="1531" w:header="0" w:footer="1644" w:gutter="0"/>
          <w:pgNumType w:fmt="decimal"/>
          <w:cols w:space="720" w:num="1"/>
          <w:titlePg/>
          <w:docGrid w:linePitch="286" w:charSpace="0"/>
        </w:sectPr>
      </w:pPr>
    </w:p>
    <w:p w14:paraId="5168E72C">
      <w:pPr>
        <w:spacing w:line="305" w:lineRule="auto"/>
      </w:pPr>
    </w:p>
    <w:p w14:paraId="0150A666">
      <w:pPr>
        <w:spacing w:before="130" w:line="221" w:lineRule="auto"/>
        <w:jc w:val="center"/>
        <w:rPr>
          <w:rFonts w:eastAsia="黑体" w:cs="黑体"/>
          <w:sz w:val="40"/>
          <w:szCs w:val="40"/>
        </w:rPr>
      </w:pPr>
      <w:r>
        <w:rPr>
          <w:rFonts w:eastAsia="黑体" w:cs="黑体"/>
          <w:spacing w:val="-18"/>
          <w:sz w:val="40"/>
          <w:szCs w:val="40"/>
        </w:rPr>
        <w:t>填</w:t>
      </w:r>
      <w:r>
        <w:rPr>
          <w:rFonts w:eastAsia="黑体" w:cs="黑体"/>
          <w:spacing w:val="35"/>
          <w:sz w:val="40"/>
          <w:szCs w:val="40"/>
        </w:rPr>
        <w:t xml:space="preserve"> </w:t>
      </w:r>
      <w:r>
        <w:rPr>
          <w:rFonts w:eastAsia="黑体" w:cs="黑体"/>
          <w:spacing w:val="-18"/>
          <w:sz w:val="40"/>
          <w:szCs w:val="40"/>
        </w:rPr>
        <w:t>写</w:t>
      </w:r>
      <w:r>
        <w:rPr>
          <w:rFonts w:eastAsia="黑体" w:cs="黑体"/>
          <w:spacing w:val="21"/>
          <w:sz w:val="40"/>
          <w:szCs w:val="40"/>
        </w:rPr>
        <w:t xml:space="preserve"> </w:t>
      </w:r>
      <w:r>
        <w:rPr>
          <w:rFonts w:eastAsia="黑体" w:cs="黑体"/>
          <w:spacing w:val="-18"/>
          <w:sz w:val="40"/>
          <w:szCs w:val="40"/>
        </w:rPr>
        <w:t>说</w:t>
      </w:r>
      <w:r>
        <w:rPr>
          <w:rFonts w:eastAsia="黑体" w:cs="黑体"/>
          <w:spacing w:val="33"/>
          <w:sz w:val="40"/>
          <w:szCs w:val="40"/>
        </w:rPr>
        <w:t xml:space="preserve"> </w:t>
      </w:r>
      <w:r>
        <w:rPr>
          <w:rFonts w:eastAsia="黑体" w:cs="黑体"/>
          <w:spacing w:val="-18"/>
          <w:sz w:val="40"/>
          <w:szCs w:val="40"/>
        </w:rPr>
        <w:t>明</w:t>
      </w:r>
    </w:p>
    <w:p w14:paraId="3A0C53A7">
      <w:pPr>
        <w:spacing w:line="354" w:lineRule="auto"/>
      </w:pPr>
    </w:p>
    <w:p w14:paraId="17F67C5F">
      <w:pPr>
        <w:spacing w:line="355" w:lineRule="auto"/>
      </w:pPr>
    </w:p>
    <w:p w14:paraId="45877CB5">
      <w:pPr>
        <w:spacing w:line="600" w:lineRule="exact"/>
      </w:pPr>
    </w:p>
    <w:p w14:paraId="03B8E66F">
      <w:pPr>
        <w:pStyle w:val="3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一、请按照模板要求填写各项内容。</w:t>
      </w:r>
    </w:p>
    <w:p w14:paraId="397EF190">
      <w:pPr>
        <w:pStyle w:val="3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二、第一次出现外文名词时，要写清全称和缩写，再出现同一词时可以使用缩写。</w:t>
      </w:r>
    </w:p>
    <w:p w14:paraId="25FE3AAD">
      <w:pPr>
        <w:pStyle w:val="3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三、申报材料应客观、真实，尊重他人知识产权，遵守国家有关知识产权法律法规。</w:t>
      </w:r>
    </w:p>
    <w:p w14:paraId="1C16B7D3">
      <w:pPr>
        <w:pStyle w:val="3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四、申报材料编写应避免过于理论化和技术化，避免体现申报单位宣传色彩。</w:t>
      </w:r>
    </w:p>
    <w:p w14:paraId="2C1ABF54">
      <w:pPr>
        <w:pStyle w:val="3"/>
        <w:spacing w:line="6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/>
          <w:spacing w:val="5"/>
          <w:position w:val="23"/>
        </w:rPr>
        <w:br w:type="page"/>
      </w:r>
    </w:p>
    <w:p w14:paraId="70F807D5">
      <w:pPr>
        <w:spacing w:line="305" w:lineRule="auto"/>
      </w:pPr>
    </w:p>
    <w:p w14:paraId="6A04CBFA">
      <w:pPr>
        <w:spacing w:line="560" w:lineRule="exact"/>
        <w:jc w:val="center"/>
        <w:rPr>
          <w:rFonts w:eastAsia="黑体" w:cs="黑体"/>
          <w:sz w:val="40"/>
          <w:szCs w:val="40"/>
        </w:rPr>
      </w:pPr>
      <w:r>
        <w:rPr>
          <w:rFonts w:eastAsia="黑体" w:cs="黑体"/>
          <w:spacing w:val="-19"/>
          <w:sz w:val="40"/>
          <w:szCs w:val="40"/>
        </w:rPr>
        <w:t>承</w:t>
      </w:r>
      <w:r>
        <w:rPr>
          <w:rFonts w:eastAsia="黑体" w:cs="黑体"/>
          <w:spacing w:val="14"/>
          <w:sz w:val="40"/>
          <w:szCs w:val="40"/>
        </w:rPr>
        <w:t xml:space="preserve"> </w:t>
      </w:r>
      <w:r>
        <w:rPr>
          <w:rFonts w:eastAsia="黑体" w:cs="黑体"/>
          <w:spacing w:val="-19"/>
          <w:sz w:val="40"/>
          <w:szCs w:val="40"/>
        </w:rPr>
        <w:t>诺</w:t>
      </w:r>
      <w:r>
        <w:rPr>
          <w:rFonts w:eastAsia="黑体" w:cs="黑体"/>
          <w:spacing w:val="47"/>
          <w:sz w:val="40"/>
          <w:szCs w:val="40"/>
        </w:rPr>
        <w:t xml:space="preserve"> </w:t>
      </w:r>
      <w:r>
        <w:rPr>
          <w:rFonts w:eastAsia="黑体" w:cs="黑体"/>
          <w:spacing w:val="-19"/>
          <w:sz w:val="40"/>
          <w:szCs w:val="40"/>
        </w:rPr>
        <w:t>申</w:t>
      </w:r>
      <w:r>
        <w:rPr>
          <w:rFonts w:eastAsia="黑体" w:cs="黑体"/>
          <w:spacing w:val="34"/>
          <w:sz w:val="40"/>
          <w:szCs w:val="40"/>
        </w:rPr>
        <w:t xml:space="preserve"> </w:t>
      </w:r>
      <w:r>
        <w:rPr>
          <w:rFonts w:eastAsia="黑体" w:cs="黑体"/>
          <w:spacing w:val="-19"/>
          <w:sz w:val="40"/>
          <w:szCs w:val="40"/>
        </w:rPr>
        <w:t>明</w:t>
      </w:r>
    </w:p>
    <w:p w14:paraId="58842D2D">
      <w:pPr>
        <w:spacing w:line="313" w:lineRule="auto"/>
      </w:pPr>
    </w:p>
    <w:p w14:paraId="4F671181">
      <w:pPr>
        <w:spacing w:line="313" w:lineRule="auto"/>
      </w:pPr>
    </w:p>
    <w:p w14:paraId="006AFCB0">
      <w:pPr>
        <w:spacing w:line="314" w:lineRule="auto"/>
        <w:rPr>
          <w:rFonts w:eastAsia="仿宋_GB2312" w:cs="仿宋_GB2312"/>
          <w:sz w:val="32"/>
          <w:szCs w:val="32"/>
        </w:rPr>
      </w:pPr>
    </w:p>
    <w:p w14:paraId="6359F0B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我单位申报的所有材料，均真实、完整，如有不实，愿承担相应的责任。</w:t>
      </w:r>
    </w:p>
    <w:p w14:paraId="4E27220B">
      <w:pPr>
        <w:spacing w:line="270" w:lineRule="auto"/>
      </w:pPr>
    </w:p>
    <w:p w14:paraId="0CBF35FF">
      <w:pPr>
        <w:spacing w:line="270" w:lineRule="auto"/>
      </w:pPr>
    </w:p>
    <w:p w14:paraId="1EDC88E2">
      <w:pPr>
        <w:spacing w:line="270" w:lineRule="auto"/>
      </w:pPr>
    </w:p>
    <w:p w14:paraId="690B44CD">
      <w:pPr>
        <w:spacing w:line="270" w:lineRule="auto"/>
      </w:pPr>
    </w:p>
    <w:p w14:paraId="34BE166E">
      <w:pPr>
        <w:spacing w:line="270" w:lineRule="auto"/>
      </w:pPr>
    </w:p>
    <w:p w14:paraId="79A8DDF1">
      <w:pPr>
        <w:spacing w:line="270" w:lineRule="auto"/>
      </w:pPr>
    </w:p>
    <w:p w14:paraId="5FF6765E">
      <w:pPr>
        <w:spacing w:line="271" w:lineRule="auto"/>
      </w:pPr>
    </w:p>
    <w:p w14:paraId="4D72CAA0">
      <w:pPr>
        <w:pStyle w:val="3"/>
        <w:spacing w:before="101" w:line="222" w:lineRule="auto"/>
        <w:ind w:left="5466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公章：</w:t>
      </w:r>
    </w:p>
    <w:p w14:paraId="2BB390AE">
      <w:pPr>
        <w:pStyle w:val="3"/>
        <w:spacing w:before="189" w:line="222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31"/>
        </w:rPr>
        <w:t>年</w:t>
      </w:r>
      <w:r>
        <w:rPr>
          <w:rFonts w:ascii="Times New Roman" w:hAnsi="Times New Roman"/>
          <w:spacing w:val="15"/>
        </w:rPr>
        <w:t xml:space="preserve"> </w:t>
      </w:r>
      <w:r>
        <w:rPr>
          <w:rFonts w:hint="eastAsia"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15"/>
        </w:rPr>
        <w:t xml:space="preserve">  </w:t>
      </w:r>
      <w:r>
        <w:rPr>
          <w:rFonts w:ascii="Times New Roman" w:hAnsi="Times New Roman"/>
          <w:spacing w:val="-31"/>
        </w:rPr>
        <w:t>月</w:t>
      </w:r>
      <w:r>
        <w:rPr>
          <w:rFonts w:ascii="Times New Roman" w:hAnsi="Times New Roman"/>
          <w:spacing w:val="29"/>
        </w:rPr>
        <w:t xml:space="preserve">   </w:t>
      </w:r>
      <w:r>
        <w:rPr>
          <w:rFonts w:ascii="Times New Roman" w:hAnsi="Times New Roman"/>
          <w:spacing w:val="-31"/>
        </w:rPr>
        <w:t>日</w:t>
      </w:r>
    </w:p>
    <w:p w14:paraId="57513ACE">
      <w:pPr>
        <w:spacing w:line="246" w:lineRule="auto"/>
      </w:pPr>
    </w:p>
    <w:p w14:paraId="10FEA56E">
      <w:pPr>
        <w:spacing w:line="246" w:lineRule="auto"/>
      </w:pPr>
    </w:p>
    <w:p w14:paraId="0243D1F4">
      <w:pPr>
        <w:spacing w:line="246" w:lineRule="auto"/>
      </w:pPr>
    </w:p>
    <w:p w14:paraId="1A4893C8">
      <w:pPr>
        <w:spacing w:line="246" w:lineRule="auto"/>
      </w:pPr>
    </w:p>
    <w:p w14:paraId="7554E827">
      <w:pPr>
        <w:spacing w:line="246" w:lineRule="auto"/>
      </w:pPr>
    </w:p>
    <w:p w14:paraId="5570C47B">
      <w:pPr>
        <w:spacing w:line="246" w:lineRule="auto"/>
      </w:pPr>
    </w:p>
    <w:p w14:paraId="55E81E0F">
      <w:pPr>
        <w:spacing w:line="246" w:lineRule="auto"/>
      </w:pPr>
    </w:p>
    <w:p w14:paraId="6E5C43F1">
      <w:pPr>
        <w:spacing w:line="247" w:lineRule="auto"/>
      </w:pPr>
    </w:p>
    <w:p w14:paraId="3BD340A6">
      <w:pPr>
        <w:spacing w:line="247" w:lineRule="auto"/>
      </w:pPr>
    </w:p>
    <w:p w14:paraId="4630C2B4">
      <w:pPr>
        <w:spacing w:line="247" w:lineRule="auto"/>
      </w:pPr>
    </w:p>
    <w:p w14:paraId="3C492B0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一、基本信息</w:t>
      </w:r>
    </w:p>
    <w:p w14:paraId="7A612ED9">
      <w:pPr>
        <w:spacing w:line="86" w:lineRule="exact"/>
      </w:pPr>
    </w:p>
    <w:tbl>
      <w:tblPr>
        <w:tblStyle w:val="7"/>
        <w:tblW w:w="86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394"/>
        <w:gridCol w:w="1559"/>
        <w:gridCol w:w="1857"/>
        <w:gridCol w:w="2037"/>
      </w:tblGrid>
      <w:tr w14:paraId="2D15F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1EF73">
            <w:pPr>
              <w:spacing w:before="296" w:line="216" w:lineRule="auto"/>
              <w:ind w:left="360"/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学校名称</w:t>
            </w:r>
          </w:p>
        </w:tc>
        <w:tc>
          <w:tcPr>
            <w:tcW w:w="6847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79488D01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</w:tr>
      <w:tr w14:paraId="65FC7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4201C8">
            <w:pPr>
              <w:spacing w:before="296" w:line="216" w:lineRule="auto"/>
              <w:jc w:val="center"/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联系人</w:t>
            </w:r>
          </w:p>
        </w:tc>
        <w:tc>
          <w:tcPr>
            <w:tcW w:w="13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52364510">
            <w:pPr>
              <w:spacing w:before="175" w:line="22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80"/>
                <w:kern w:val="0"/>
                <w:sz w:val="28"/>
                <w:szCs w:val="28"/>
                <w:fitText w:val="1120" w:id="2068021018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2068021018"/>
              </w:rPr>
              <w:t>名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1260E3B9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  <w:shd w:val="clear" w:color="auto" w:fill="auto"/>
            <w:noWrap w:val="0"/>
            <w:vAlign w:val="top"/>
          </w:tcPr>
          <w:p w14:paraId="345126F1"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60"/>
                <w:kern w:val="0"/>
                <w:sz w:val="28"/>
                <w:szCs w:val="28"/>
                <w:fitText w:val="1680" w:id="1504598382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680" w:id="1504598382"/>
              </w:rPr>
              <w:t>门</w:t>
            </w:r>
          </w:p>
        </w:tc>
        <w:tc>
          <w:tcPr>
            <w:tcW w:w="2037" w:type="dxa"/>
            <w:shd w:val="clear" w:color="auto" w:fill="auto"/>
            <w:noWrap w:val="0"/>
            <w:vAlign w:val="top"/>
          </w:tcPr>
          <w:p w14:paraId="6BEFCE11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</w:tr>
      <w:tr w14:paraId="4F963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DEF9ACE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94" w:type="dxa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4710AB2B">
            <w:pPr>
              <w:spacing w:before="174" w:line="219" w:lineRule="auto"/>
              <w:ind w:left="14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 w14:paraId="59D08186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57" w:type="dxa"/>
            <w:shd w:val="clear" w:color="auto" w:fill="auto"/>
            <w:noWrap w:val="0"/>
            <w:vAlign w:val="top"/>
          </w:tcPr>
          <w:p w14:paraId="478EDC59">
            <w:pPr>
              <w:spacing w:before="226" w:line="216" w:lineRule="auto"/>
              <w:ind w:left="151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93"/>
                <w:kern w:val="0"/>
                <w:sz w:val="28"/>
                <w:szCs w:val="28"/>
                <w:fitText w:val="1680" w:id="1828982937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spacing w:val="1"/>
                <w:kern w:val="0"/>
                <w:sz w:val="28"/>
                <w:szCs w:val="28"/>
                <w:fitText w:val="1680" w:id="1828982937"/>
              </w:rPr>
              <w:t>箱</w:t>
            </w:r>
          </w:p>
        </w:tc>
        <w:tc>
          <w:tcPr>
            <w:tcW w:w="2037" w:type="dxa"/>
            <w:shd w:val="clear" w:color="auto" w:fill="auto"/>
            <w:noWrap w:val="0"/>
            <w:vAlign w:val="top"/>
          </w:tcPr>
          <w:p w14:paraId="5856E53C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</w:tr>
      <w:tr w14:paraId="4F7C6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1809BB47">
            <w:pPr>
              <w:spacing w:before="296" w:line="216" w:lineRule="auto"/>
              <w:ind w:left="360"/>
              <w:rPr>
                <w:rFonts w:ascii="楷体" w:hAnsi="楷体" w:eastAsia="楷体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案例名称</w:t>
            </w:r>
          </w:p>
        </w:tc>
        <w:tc>
          <w:tcPr>
            <w:tcW w:w="6847" w:type="dxa"/>
            <w:gridSpan w:val="4"/>
            <w:shd w:val="clear" w:color="auto" w:fill="auto"/>
            <w:noWrap w:val="0"/>
            <w:vAlign w:val="top"/>
          </w:tcPr>
          <w:p w14:paraId="7CC56E7D">
            <w:pPr>
              <w:pStyle w:val="10"/>
              <w:rPr>
                <w:rFonts w:ascii="仿宋_GB2312" w:hAnsi="仿宋_GB2312" w:eastAsia="仿宋_GB2312" w:cs="仿宋_GB2312"/>
              </w:rPr>
            </w:pPr>
          </w:p>
        </w:tc>
      </w:tr>
      <w:tr w14:paraId="71007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812" w:type="dxa"/>
            <w:shd w:val="clear" w:color="auto" w:fill="auto"/>
            <w:noWrap w:val="0"/>
            <w:vAlign w:val="top"/>
          </w:tcPr>
          <w:p w14:paraId="04DFB6E7">
            <w:pPr>
              <w:spacing w:before="296" w:line="216" w:lineRule="auto"/>
              <w:ind w:left="360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案例类别</w:t>
            </w:r>
          </w:p>
        </w:tc>
        <w:tc>
          <w:tcPr>
            <w:tcW w:w="6847" w:type="dxa"/>
            <w:gridSpan w:val="4"/>
            <w:shd w:val="clear" w:color="auto" w:fill="auto"/>
            <w:noWrap w:val="0"/>
            <w:vAlign w:val="top"/>
          </w:tcPr>
          <w:p w14:paraId="4224138E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（请参考智能助教、智能助学、智能助管、智能助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研、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其他创新场景分类）</w:t>
            </w:r>
          </w:p>
        </w:tc>
      </w:tr>
      <w:tr w14:paraId="5C445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12" w:type="dxa"/>
            <w:shd w:val="clear" w:color="auto" w:fill="auto"/>
            <w:noWrap w:val="0"/>
            <w:vAlign w:val="top"/>
          </w:tcPr>
          <w:p w14:paraId="35A6376C">
            <w:pPr>
              <w:spacing w:before="296" w:line="216" w:lineRule="auto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案例使用的基础大模型</w:t>
            </w:r>
          </w:p>
        </w:tc>
        <w:tc>
          <w:tcPr>
            <w:tcW w:w="6847" w:type="dxa"/>
            <w:gridSpan w:val="4"/>
            <w:shd w:val="clear" w:color="auto" w:fill="auto"/>
            <w:noWrap w:val="0"/>
            <w:vAlign w:val="top"/>
          </w:tcPr>
          <w:p w14:paraId="76CEF0B3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（案例若使用大模型，请填写模型名称。）</w:t>
            </w:r>
          </w:p>
        </w:tc>
      </w:tr>
      <w:tr w14:paraId="1D639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812" w:type="dxa"/>
            <w:shd w:val="clear" w:color="auto" w:fill="auto"/>
            <w:noWrap w:val="0"/>
            <w:vAlign w:val="top"/>
          </w:tcPr>
          <w:p w14:paraId="29AD6F5C">
            <w:pPr>
              <w:spacing w:before="296" w:line="216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案例网址</w:t>
            </w:r>
          </w:p>
        </w:tc>
        <w:tc>
          <w:tcPr>
            <w:tcW w:w="6847" w:type="dxa"/>
            <w:gridSpan w:val="4"/>
            <w:shd w:val="clear" w:color="auto" w:fill="auto"/>
            <w:noWrap w:val="0"/>
            <w:vAlign w:val="top"/>
          </w:tcPr>
          <w:p w14:paraId="79CA7FF7">
            <w:pPr>
              <w:pStyle w:val="10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（请填写可以体验案例场景的网址）</w:t>
            </w:r>
          </w:p>
        </w:tc>
      </w:tr>
      <w:tr w14:paraId="4AFBC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2" w:type="dxa"/>
            <w:shd w:val="clear" w:color="auto" w:fill="auto"/>
            <w:noWrap w:val="0"/>
            <w:vAlign w:val="center"/>
          </w:tcPr>
          <w:p w14:paraId="7B007698">
            <w:pPr>
              <w:spacing w:line="600" w:lineRule="exact"/>
              <w:jc w:val="center"/>
              <w:rPr>
                <w:rFonts w:ascii="楷体" w:hAnsi="楷体" w:eastAsia="楷体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5"/>
                <w:sz w:val="28"/>
                <w:szCs w:val="28"/>
              </w:rPr>
              <w:t>案例简介</w:t>
            </w:r>
          </w:p>
          <w:p w14:paraId="6BF97E7B"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</w:rPr>
              <w:t>（</w:t>
            </w:r>
            <w:r>
              <w:rPr>
                <w:rFonts w:ascii="楷体" w:hAnsi="楷体" w:eastAsia="楷体"/>
                <w:spacing w:val="-2"/>
                <w:sz w:val="28"/>
                <w:szCs w:val="28"/>
              </w:rPr>
              <w:t>300</w:t>
            </w:r>
            <w:r>
              <w:rPr>
                <w:rFonts w:hint="eastAsia" w:ascii="楷体" w:hAnsi="楷体" w:eastAsia="楷体" w:cs="仿宋_GB2312"/>
                <w:spacing w:val="-2"/>
                <w:sz w:val="28"/>
                <w:szCs w:val="28"/>
              </w:rPr>
              <w:t>字以内）</w:t>
            </w:r>
          </w:p>
        </w:tc>
        <w:tc>
          <w:tcPr>
            <w:tcW w:w="6847" w:type="dxa"/>
            <w:gridSpan w:val="4"/>
            <w:shd w:val="clear" w:color="auto" w:fill="auto"/>
            <w:noWrap w:val="0"/>
            <w:vAlign w:val="top"/>
          </w:tcPr>
          <w:p w14:paraId="5DE9B943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 w14:paraId="5B63A66D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 w14:paraId="6C3D3693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 w14:paraId="4D64CEE7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 w14:paraId="47453CAC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 w14:paraId="0E024522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 w14:paraId="3EFF9859">
            <w:pPr>
              <w:spacing w:before="296" w:line="216" w:lineRule="auto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 w14:paraId="4F6EC9DB">
            <w:pPr>
              <w:spacing w:before="296" w:line="216" w:lineRule="auto"/>
              <w:ind w:left="36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 w14:paraId="69BC00D7">
            <w:pPr>
              <w:spacing w:before="296" w:line="216" w:lineRule="auto"/>
              <w:ind w:left="360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</w:tbl>
    <w:p w14:paraId="3A104896">
      <w:pPr>
        <w:spacing w:line="99" w:lineRule="exact"/>
        <w:rPr>
          <w:rFonts w:hint="eastAsia"/>
          <w:sz w:val="8"/>
          <w:szCs w:val="8"/>
        </w:rPr>
        <w:sectPr>
          <w:footerReference r:id="rId8" w:type="first"/>
          <w:footerReference r:id="rId7" w:type="default"/>
          <w:pgSz w:w="11906" w:h="16839"/>
          <w:pgMar w:top="2041" w:right="1531" w:bottom="1985" w:left="1531" w:header="0" w:footer="1644" w:gutter="0"/>
          <w:pgNumType w:fmt="decimal" w:start="1"/>
          <w:cols w:space="720" w:num="1"/>
          <w:titlePg/>
          <w:docGrid w:linePitch="286" w:charSpace="0"/>
        </w:sectPr>
      </w:pPr>
    </w:p>
    <w:p w14:paraId="62746A2C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二、背景（300 字以内）</w:t>
      </w:r>
    </w:p>
    <w:p w14:paraId="7724C2A8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重点阐述所解决的高等教育领域痛点或关键问题，简要介绍必要性和实施目标。</w:t>
      </w:r>
    </w:p>
    <w:p w14:paraId="181AB729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三、案例实施情况（1000 字以内）</w:t>
      </w:r>
    </w:p>
    <w:p w14:paraId="78B22755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包括但不限于需求分析、技术研发或个性化定制、应用优化等方面所做的探索实践。可图文并茂。</w:t>
      </w:r>
    </w:p>
    <w:p w14:paraId="049C152C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四、案例创新突破（1000 字以内）</w:t>
      </w:r>
    </w:p>
    <w:p w14:paraId="35192962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（一）主要创新内容。重点介绍在</w:t>
      </w:r>
      <w:r>
        <w:rPr>
          <w:rFonts w:ascii="仿宋_GB2312" w:eastAsia="仿宋_GB2312"/>
          <w:sz w:val="32"/>
          <w:szCs w:val="32"/>
        </w:rPr>
        <w:t>教育教学</w:t>
      </w:r>
      <w:r>
        <w:rPr>
          <w:rFonts w:hint="eastAsia" w:ascii="仿宋_GB2312" w:eastAsia="仿宋_GB2312"/>
          <w:sz w:val="32"/>
          <w:szCs w:val="32"/>
        </w:rPr>
        <w:t>模式与技术</w:t>
      </w:r>
      <w:r>
        <w:rPr>
          <w:rFonts w:ascii="仿宋_GB2312" w:eastAsia="仿宋_GB2312"/>
          <w:sz w:val="32"/>
          <w:szCs w:val="32"/>
        </w:rPr>
        <w:t>应用</w:t>
      </w:r>
      <w:r>
        <w:rPr>
          <w:rFonts w:hint="eastAsia" w:ascii="仿宋_GB2312" w:eastAsia="仿宋_GB2312"/>
          <w:sz w:val="32"/>
          <w:szCs w:val="32"/>
        </w:rPr>
        <w:t>等方面的创新情况。</w:t>
      </w:r>
    </w:p>
    <w:p w14:paraId="2408B7FE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（二）技术突破内容（若有）。实现了何种技术突破，该技术突破对教育信息化和数字化转型的意义与价值，在业内所处技术水平。</w:t>
      </w:r>
    </w:p>
    <w:p w14:paraId="218A649B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bookmarkStart w:id="0" w:name="_Hlk155987214"/>
      <w:r>
        <w:rPr>
          <w:rFonts w:hint="eastAsia" w:ascii="仿宋_GB2312" w:eastAsia="仿宋_GB2312"/>
          <w:sz w:val="32"/>
          <w:szCs w:val="32"/>
        </w:rPr>
        <w:t>应用实践</w:t>
      </w:r>
      <w:bookmarkEnd w:id="0"/>
      <w:r>
        <w:rPr>
          <w:rFonts w:hint="eastAsia" w:ascii="仿宋_GB2312" w:eastAsia="仿宋_GB2312"/>
          <w:sz w:val="32"/>
          <w:szCs w:val="32"/>
        </w:rPr>
        <w:t>突破内容。实现了在哪些应用实践的突破，对国内高等教育发展和人才培养的意义与价值。</w:t>
      </w:r>
    </w:p>
    <w:p w14:paraId="561DC376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（四）知识产权情况。知识产权的分布、归属等相关情况。</w:t>
      </w:r>
    </w:p>
    <w:p w14:paraId="60410236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五、推广价值及风险（500 字以内）</w:t>
      </w:r>
    </w:p>
    <w:p w14:paraId="4A25B98D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（一）说明该案例的应用前景或已经取得的应用成果。（包括但不限于当前应用规模、当前应用深度广度、运行管理模式、规模化推广等）</w:t>
      </w:r>
    </w:p>
    <w:p w14:paraId="2D5F5A07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（二）说明其带来的社会经济价值。</w:t>
      </w:r>
    </w:p>
    <w:p w14:paraId="3F74E631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（三）在整个高等教育领域的示范引领作用。</w:t>
      </w:r>
    </w:p>
    <w:p w14:paraId="0B8C5AB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（四）案例在应用中可能存在的技术风险和伦理风险等。</w:t>
      </w:r>
    </w:p>
    <w:p w14:paraId="679AA1B4"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六、其他相关情况</w:t>
      </w:r>
    </w:p>
    <w:p w14:paraId="766C5E15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（一）案例获奖情况。获奖时间、奖项名称、授奖单位。</w:t>
      </w:r>
    </w:p>
    <w:p w14:paraId="1FB541EE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（二）第三方评价。案例在应用效果、创新实践等方面得到的评价，如用户评价、专家评审意见、第三方检测认证、社会舆论正面评价等。（如有，应说明评价主体，信息来源等相关证明文件）</w:t>
      </w:r>
    </w:p>
    <w:p w14:paraId="555D07E9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（三）案例相关图片、视频等。（可附网盘或另提供附件）</w:t>
      </w:r>
    </w:p>
    <w:sectPr>
      <w:footerReference r:id="rId9" w:type="default"/>
      <w:pgSz w:w="11906" w:h="16838"/>
      <w:pgMar w:top="1418" w:right="1418" w:bottom="1418" w:left="1418" w:header="851" w:footer="141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64F6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C9A2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DF9CA">
    <w:pPr>
      <w:pStyle w:val="4"/>
    </w:pPr>
    <w:bookmarkStart w:id="1" w:name="_GoBack"/>
    <w:bookmarkEnd w:id="1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39BC54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39BC54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5C658">
    <w:pPr>
      <w:pStyle w:val="4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82C3F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282C3F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E4F55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ACD928">
                          <w:pPr>
                            <w:pStyle w:val="4"/>
                            <w:ind w:left="315" w:leftChars="150" w:right="315" w:rightChars="150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ACD928">
                    <w:pPr>
                      <w:pStyle w:val="4"/>
                      <w:ind w:left="315" w:leftChars="150" w:right="315" w:rightChars="150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9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D08D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B12A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456E5"/>
    <w:rsid w:val="1EDE557F"/>
    <w:rsid w:val="4E1456E5"/>
    <w:rsid w:val="5F8447B1"/>
    <w:rsid w:val="6DFA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character" w:styleId="9">
    <w:name w:val="page number"/>
    <w:basedOn w:val="8"/>
    <w:qFormat/>
    <w:uiPriority w:val="0"/>
  </w:style>
  <w:style w:type="paragraph" w:customStyle="1" w:styleId="10">
    <w:name w:val="Table Text"/>
    <w:basedOn w:val="1"/>
    <w:semiHidden/>
    <w:qFormat/>
    <w:uiPriority w:val="0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897</Words>
  <Characters>909</Characters>
  <Lines>0</Lines>
  <Paragraphs>0</Paragraphs>
  <TotalTime>1</TotalTime>
  <ScaleCrop>false</ScaleCrop>
  <LinksUpToDate>false</LinksUpToDate>
  <CharactersWithSpaces>1030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2025-04-25T06:21:00Z</dcterms:created>
  <dc:creator>F✨an</dc:creator>
  <cp:lastModifiedBy>F✨an</cp:lastModifiedBy>
  <dcterms:modified xsi:type="dcterms:W3CDTF">2025-04-25T08:14:19Z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10E474491E354E4BA2983C0A5BEB15A9_11</vt:lpwstr>
  </property>
  <property fmtid="{D5CDD505-2E9C-101B-9397-08002B2CF9AE}" pid="4" name="KSOTemplateDocerSaveRecord">
    <vt:lpwstr>eyJoZGlkIjoiY2IyNDZkYjk0MGIxNzllODc3MWFkOWQyNzBjOGFmOWIiLCJ1c2VySWQiOiI0ODg0OTM0NDYifQ==</vt:lpwstr>
  </property>
</Properties>
</file>