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69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72"/>
          <w:szCs w:val="72"/>
          <w:lang w:val="en-US" w:eastAsia="zh-CN"/>
        </w:rPr>
      </w:pPr>
    </w:p>
    <w:p w14:paraId="604CF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72"/>
          <w:szCs w:val="72"/>
          <w:lang w:val="en-US" w:eastAsia="zh-CN"/>
        </w:rPr>
      </w:pPr>
    </w:p>
    <w:p w14:paraId="24FA6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</w:pPr>
      <w:bookmarkStart w:id="0" w:name="_Toc609"/>
      <w:bookmarkStart w:id="1" w:name="_Toc26671"/>
      <w:bookmarkStart w:id="2" w:name="_Toc4649"/>
      <w:r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  <w:t>2026 年山东省“人工智能+高等教育”典型应用场景案例填报手册</w:t>
      </w:r>
      <w:bookmarkEnd w:id="0"/>
      <w:bookmarkEnd w:id="1"/>
      <w:bookmarkEnd w:id="2"/>
    </w:p>
    <w:p w14:paraId="117B8109"/>
    <w:p w14:paraId="520A9E38"/>
    <w:p w14:paraId="4568334D"/>
    <w:p w14:paraId="10E09F44"/>
    <w:p w14:paraId="1D7E4776"/>
    <w:p w14:paraId="1D8FDD15"/>
    <w:p w14:paraId="0B2E2FF2"/>
    <w:p w14:paraId="0E67E55F"/>
    <w:p w14:paraId="44D3DDEF"/>
    <w:p w14:paraId="14D9E666"/>
    <w:p w14:paraId="043B4FAB"/>
    <w:p w14:paraId="2E225426"/>
    <w:p w14:paraId="4247C869"/>
    <w:p w14:paraId="56EFAEBD"/>
    <w:p w14:paraId="4D065B01"/>
    <w:p w14:paraId="73BBF064"/>
    <w:p w14:paraId="3AE6FF0B"/>
    <w:p w14:paraId="106FC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sz w:val="36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36"/>
          <w:szCs w:val="44"/>
          <w:lang w:val="en-US" w:eastAsia="zh-CN"/>
        </w:rPr>
        <w:t>2026年10月</w:t>
      </w:r>
    </w:p>
    <w:p w14:paraId="33F2C2E9">
      <w:pPr>
        <w:rPr>
          <w:rFonts w:hint="eastAsia"/>
          <w:lang w:val="en-US" w:eastAsia="zh-CN"/>
        </w:rPr>
      </w:pPr>
      <w:bookmarkStart w:id="3" w:name="_Toc205"/>
      <w:r>
        <w:rPr>
          <w:rFonts w:hint="eastAsia"/>
          <w:lang w:val="en-US" w:eastAsia="zh-CN"/>
        </w:rPr>
        <w:br w:type="page"/>
      </w:r>
    </w:p>
    <w:sdt>
      <w:sdtP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  <w:id w:val="147463640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</w:sdtEndPr>
      <w:sdtContent>
        <w:p w14:paraId="725C1DD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2"/>
              <w:lang w:val="en-US" w:eastAsia="zh-CN" w:bidi="ar-SA"/>
            </w:rPr>
          </w:pPr>
        </w:p>
        <w:p w14:paraId="4B07A2F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2"/>
              <w:lang w:val="en-US" w:eastAsia="zh-CN" w:bidi="ar-SA"/>
            </w:rPr>
          </w:pPr>
        </w:p>
        <w:p w14:paraId="26B9F67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方正小标宋简体" w:hAnsi="方正小标宋简体" w:eastAsia="方正小标宋简体" w:cs="方正小标宋简体"/>
              <w:sz w:val="44"/>
              <w:szCs w:val="44"/>
              <w:lang w:val="en-US" w:eastAsia="zh-CN"/>
            </w:rPr>
          </w:pPr>
          <w:r>
            <w:rPr>
              <w:rFonts w:hint="eastAsia" w:ascii="方正小标宋简体" w:hAnsi="方正小标宋简体" w:eastAsia="方正小标宋简体" w:cs="方正小标宋简体"/>
              <w:sz w:val="44"/>
              <w:szCs w:val="44"/>
              <w:lang w:val="en-US" w:eastAsia="zh-CN"/>
            </w:rPr>
            <w:t>目 录</w:t>
          </w:r>
        </w:p>
        <w:p w14:paraId="65B96ED6">
          <w:pPr>
            <w:pStyle w:val="9"/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</w:pPr>
          <w:r>
            <w:rPr>
              <w:rFonts w:hint="eastAsia" w:ascii="微软雅黑" w:hAnsi="微软雅黑" w:eastAsia="微软雅黑" w:cs="微软雅黑"/>
              <w:sz w:val="28"/>
              <w:szCs w:val="2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28"/>
              <w:szCs w:val="28"/>
            </w:rPr>
            <w:instrText xml:space="preserve">TOC \o "1-1" \h \u </w:instrText>
          </w:r>
          <w:r>
            <w:rPr>
              <w:rFonts w:hint="eastAsia" w:ascii="微软雅黑" w:hAnsi="微软雅黑" w:eastAsia="微软雅黑" w:cs="微软雅黑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instrText xml:space="preserve"> HYPERLINK \l _Toc21310 </w:instrTex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t>一、填报网址…………………………………………………………………1</w: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end"/>
          </w:r>
        </w:p>
        <w:p w14:paraId="4A7FC4E4">
          <w:pPr>
            <w:pStyle w:val="9"/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</w:pP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instrText xml:space="preserve"> HYPERLINK \l _Toc14323 </w:instrTex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t>二、账号登录…………………………………………………………………1</w: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end"/>
          </w:r>
        </w:p>
        <w:p w14:paraId="67D9E5AB">
          <w:pPr>
            <w:pStyle w:val="9"/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</w:pP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instrText xml:space="preserve"> HYPERLINK \l _Toc9953 </w:instrTex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t>三、密码修改…………………………………………………………………2</w: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end"/>
          </w:r>
        </w:p>
        <w:p w14:paraId="3AB55277">
          <w:pPr>
            <w:pStyle w:val="9"/>
            <w:rPr>
              <w:rFonts w:hint="eastAsia" w:ascii="微软雅黑" w:hAnsi="微软雅黑" w:eastAsia="微软雅黑" w:cs="微软雅黑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instrText xml:space="preserve"> HYPERLINK \l _Toc23076 </w:instrTex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t>四、信息填报…………………………………………………………………3</w:t>
          </w:r>
          <w:r>
            <w:rPr>
              <w:rFonts w:hint="eastAsia" w:ascii="仿宋_GB2312" w:hAnsi="仿宋_GB2312" w:eastAsia="仿宋_GB2312" w:cs="仿宋_GB2312"/>
              <w:color w:val="000000"/>
              <w:sz w:val="28"/>
              <w:szCs w:val="28"/>
              <w:lang w:val="en-US" w:eastAsia="zh-CN"/>
            </w:rPr>
            <w:fldChar w:fldCharType="end"/>
          </w:r>
          <w:bookmarkStart w:id="9" w:name="_GoBack"/>
          <w:bookmarkEnd w:id="9"/>
        </w:p>
        <w:p w14:paraId="1410D1FF">
          <w:r>
            <w:rPr>
              <w:rFonts w:hint="eastAsia" w:ascii="微软雅黑" w:hAnsi="微软雅黑" w:eastAsia="微软雅黑" w:cs="微软雅黑"/>
              <w:sz w:val="28"/>
              <w:szCs w:val="28"/>
            </w:rPr>
            <w:fldChar w:fldCharType="end"/>
          </w:r>
        </w:p>
      </w:sdtContent>
    </w:sdt>
    <w:p w14:paraId="2BE0B631">
      <w:pPr>
        <w:sectPr>
          <w:pgSz w:w="11906" w:h="16838"/>
          <w:pgMar w:top="1701" w:right="1531" w:bottom="1417" w:left="1531" w:header="851" w:footer="992" w:gutter="0"/>
          <w:pgNumType w:fmt="decimal"/>
          <w:cols w:space="425" w:num="1"/>
          <w:docGrid w:type="lines" w:linePitch="312" w:charSpace="0"/>
        </w:sectPr>
      </w:pPr>
    </w:p>
    <w:p w14:paraId="088C848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2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4" w:name="_Toc2131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bookmarkEnd w:id="3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填报网址</w:t>
      </w:r>
      <w:bookmarkEnd w:id="4"/>
    </w:p>
    <w:p w14:paraId="48D0A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访问地址：https://higher.sd.smartedu.cn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"http://nticct.cahe.edu.cn点击【报名管理】-【参赛报名】。"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（请复制本地址到浏览器打开，推荐火狐、谷歌浏览器），点击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页面【更多】-【项目管理】按钮，选择【2026年典型案例评选】项目打开。</w:t>
      </w:r>
    </w:p>
    <w:p w14:paraId="31E06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5259070" cy="2411095"/>
            <wp:effectExtent l="9525" t="9525" r="14605" b="1778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411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8435" cy="2185035"/>
            <wp:effectExtent l="9525" t="9525" r="15240" b="152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185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1A208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2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5" w:name="_Toc14323"/>
      <w:bookmarkStart w:id="6" w:name="_Toc11327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二、账号登录</w:t>
      </w:r>
      <w:bookmarkEnd w:id="5"/>
      <w:bookmarkEnd w:id="6"/>
    </w:p>
    <w:p w14:paraId="176A9B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请在进入项目填报页面后，使用学校固定账号登录（账号说明见下方文字），点击【高校填报登录入口】，输入账号/密码，即可完成登录。</w:t>
      </w:r>
    </w:p>
    <w:p w14:paraId="3DADB6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5272405" cy="2392045"/>
            <wp:effectExtent l="9525" t="9525" r="13970" b="1143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92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7DB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245360"/>
            <wp:effectExtent l="9525" t="9525" r="15875" b="1841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5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6C21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3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账号说明：</w:t>
      </w:r>
    </w:p>
    <w:p w14:paraId="08B685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部属高校账号：学校五位数代码+dxal+1/2/3（3个账号）</w:t>
      </w:r>
    </w:p>
    <w:p w14:paraId="6C039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省属高校账号：学校五位数代码+dxal</w:t>
      </w:r>
    </w:p>
    <w:p w14:paraId="1BAE1E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初始密码统一为：dxal@2026 </w:t>
      </w:r>
    </w:p>
    <w:p w14:paraId="023461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例如：</w:t>
      </w:r>
    </w:p>
    <w:p w14:paraId="23291A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中国石油大学（华东），3个登录账号应为：10425dxal1、10425dxal2、10425dxal3，初始密码为：dxal@2026</w:t>
      </w:r>
    </w:p>
    <w:p w14:paraId="76994D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济南大学，登录账号应为：10427dxal，初始密码为：dxal@2026</w:t>
      </w:r>
    </w:p>
    <w:p w14:paraId="3C9970C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2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7" w:name="_Toc9953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三、密码修改</w:t>
      </w:r>
      <w:bookmarkEnd w:id="7"/>
    </w:p>
    <w:p w14:paraId="47B10D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登录后，系统将自动跳转至个人中心页面，请先自行完成密码修改，点击右侧【密码修改】，*密码需由8-16位字母和数字组成。</w:t>
      </w:r>
    </w:p>
    <w:p w14:paraId="19CDB7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163185" cy="2100580"/>
            <wp:effectExtent l="9525" t="9525" r="21590" b="1079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3185" cy="2100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8FAFD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2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8" w:name="_Toc23076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四、信息填报</w:t>
      </w:r>
      <w:bookmarkEnd w:id="8"/>
    </w:p>
    <w:p w14:paraId="057CD7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密码修改后再次进行登录，系统会自动跳转至个人中心页面，如下图。</w:t>
      </w:r>
    </w:p>
    <w:p w14:paraId="402063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填写信息分【基本信息】与【申报材料】，填写时请注意不要遗漏。</w:t>
      </w:r>
    </w:p>
    <w:p w14:paraId="213581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325" cy="2712085"/>
            <wp:effectExtent l="9525" t="9525" r="19050" b="2159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120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10FB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2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信息填写后，提交截止时间之前，您可以点击界面下方【暂存】按钮，对已添加内容进行保存；若已填写审核无误，请点击填报界面右下角【提交】按钮，完成提交。（如下图）</w:t>
      </w:r>
    </w:p>
    <w:p w14:paraId="6B435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0" w:firstLineChars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3515" cy="2772410"/>
            <wp:effectExtent l="9525" t="9525" r="10160" b="1206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772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701" w:right="1531" w:bottom="1417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5376E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0982D3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0982D3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94820"/>
    <w:rsid w:val="01BC6BD4"/>
    <w:rsid w:val="057A7AF8"/>
    <w:rsid w:val="06830672"/>
    <w:rsid w:val="0B874971"/>
    <w:rsid w:val="0C550884"/>
    <w:rsid w:val="0DB61DC6"/>
    <w:rsid w:val="0ED06568"/>
    <w:rsid w:val="0F82781D"/>
    <w:rsid w:val="0FDF3AA3"/>
    <w:rsid w:val="103E3594"/>
    <w:rsid w:val="13567656"/>
    <w:rsid w:val="142F3701"/>
    <w:rsid w:val="180B2002"/>
    <w:rsid w:val="181735B2"/>
    <w:rsid w:val="1ACE017F"/>
    <w:rsid w:val="1CCC62BB"/>
    <w:rsid w:val="1F061C7C"/>
    <w:rsid w:val="20EE53F4"/>
    <w:rsid w:val="24175B0D"/>
    <w:rsid w:val="25F626FE"/>
    <w:rsid w:val="26E36D60"/>
    <w:rsid w:val="274A167C"/>
    <w:rsid w:val="2DF94820"/>
    <w:rsid w:val="2E7869DD"/>
    <w:rsid w:val="2ED21CDA"/>
    <w:rsid w:val="2F8D373D"/>
    <w:rsid w:val="31763253"/>
    <w:rsid w:val="3458594E"/>
    <w:rsid w:val="35FD330D"/>
    <w:rsid w:val="4117590C"/>
    <w:rsid w:val="424D04A3"/>
    <w:rsid w:val="425F7A30"/>
    <w:rsid w:val="48701846"/>
    <w:rsid w:val="4AC57410"/>
    <w:rsid w:val="4D7C461C"/>
    <w:rsid w:val="4FB174C2"/>
    <w:rsid w:val="50A078EC"/>
    <w:rsid w:val="51F550CB"/>
    <w:rsid w:val="53755348"/>
    <w:rsid w:val="554D1867"/>
    <w:rsid w:val="55AE0565"/>
    <w:rsid w:val="55D744B5"/>
    <w:rsid w:val="57DD2692"/>
    <w:rsid w:val="5CFE0F9A"/>
    <w:rsid w:val="62991FE0"/>
    <w:rsid w:val="63AE0C63"/>
    <w:rsid w:val="663C0C9F"/>
    <w:rsid w:val="68565BD0"/>
    <w:rsid w:val="69950292"/>
    <w:rsid w:val="6AC73AD1"/>
    <w:rsid w:val="6B673089"/>
    <w:rsid w:val="6BC61992"/>
    <w:rsid w:val="6D737427"/>
    <w:rsid w:val="70A609EA"/>
    <w:rsid w:val="71CA0043"/>
    <w:rsid w:val="724666CC"/>
    <w:rsid w:val="747A64B8"/>
    <w:rsid w:val="75150F5C"/>
    <w:rsid w:val="763A6146"/>
    <w:rsid w:val="76B2661F"/>
    <w:rsid w:val="7849788F"/>
    <w:rsid w:val="7E7A120B"/>
    <w:rsid w:val="7EC2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37"/>
      <w:ind w:left="0" w:firstLine="0" w:firstLineChars="0"/>
      <w:outlineLvl w:val="0"/>
    </w:pPr>
    <w:rPr>
      <w:b/>
      <w:bCs/>
      <w:sz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spacing w:before="-2147483648" w:beforeAutospacing="1" w:after="0" w:afterAutospacing="1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cs="宋体"/>
      <w:b/>
      <w:bCs/>
      <w:kern w:val="0"/>
      <w:sz w:val="28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880" w:firstLineChars="200"/>
      <w:outlineLvl w:val="3"/>
    </w:pPr>
    <w:rPr>
      <w:rFonts w:ascii="Arial" w:hAnsi="Arial"/>
      <w:b/>
      <w:sz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line="360" w:lineRule="auto"/>
      <w:ind w:firstLine="643" w:firstLineChars="200"/>
    </w:pPr>
    <w:rPr>
      <w:rFonts w:ascii="宋体" w:hAnsi="宋体" w:eastAsia="微软雅黑" w:cs="宋体"/>
      <w:sz w:val="21"/>
      <w:szCs w:val="21"/>
      <w:lang w:val="zh-CN" w:bidi="zh-CN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character" w:customStyle="1" w:styleId="12">
    <w:name w:val="标题 2 Char"/>
    <w:link w:val="3"/>
    <w:qFormat/>
    <w:uiPriority w:val="0"/>
    <w:rPr>
      <w:rFonts w:ascii="宋体" w:hAnsi="宋体" w:eastAsia="宋体" w:cs="宋体"/>
      <w:sz w:val="32"/>
    </w:rPr>
  </w:style>
  <w:style w:type="character" w:customStyle="1" w:styleId="13">
    <w:name w:val="标题 1 Char"/>
    <w:link w:val="2"/>
    <w:qFormat/>
    <w:uiPriority w:val="0"/>
    <w:rPr>
      <w:rFonts w:eastAsia="微软雅黑"/>
      <w:b/>
      <w:kern w:val="44"/>
      <w:sz w:val="44"/>
    </w:rPr>
  </w:style>
  <w:style w:type="character" w:customStyle="1" w:styleId="14">
    <w:name w:val="标题 3 Char"/>
    <w:link w:val="4"/>
    <w:qFormat/>
    <w:uiPriority w:val="0"/>
    <w:rPr>
      <w:rFonts w:ascii="宋体" w:hAnsi="宋体" w:eastAsia="微软雅黑" w:cs="宋体"/>
      <w:sz w:val="28"/>
      <w:szCs w:val="24"/>
      <w:lang w:val="zh-CN" w:bidi="zh-CN"/>
    </w:rPr>
  </w:style>
  <w:style w:type="paragraph" w:customStyle="1" w:styleId="1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540</Words>
  <Characters>654</Characters>
  <Lines>0</Lines>
  <Paragraphs>0</Paragraphs>
  <TotalTime>2</TotalTime>
  <ScaleCrop>false</ScaleCrop>
  <LinksUpToDate>false</LinksUpToDate>
  <CharactersWithSpaces>668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2025-04-08T12:25:00Z</dcterms:created>
  <dc:creator>老二---王漂亮</dc:creator>
  <cp:lastModifiedBy>刘冰</cp:lastModifiedBy>
  <dcterms:modified xsi:type="dcterms:W3CDTF">2026-10-15T10:55:48Z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3CEEF7F918F044C6820C805A4740C09F_13</vt:lpwstr>
  </property>
  <property fmtid="{D5CDD505-2E9C-101B-9397-08002B2CF9AE}" pid="4" name="KSOTemplateDocerSaveRecord">
    <vt:lpwstr>eyJoZGlkIjoiNjVmYzdkMTc3YWRlMmYzMWM3ZWFmNjFiNmFlNzRhNzEiLCJ1c2VySWQiOiIzNjEwMjIxNjcifQ==</vt:lpwstr>
  </property>
</Properties>
</file>